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C763" w14:textId="77777777" w:rsidR="0095354C" w:rsidRPr="00C037DE" w:rsidRDefault="00B46380" w:rsidP="0095354C">
      <w:pPr>
        <w:pStyle w:val="GvdeMetni"/>
        <w:spacing w:before="8"/>
        <w:rPr>
          <w:rFonts w:ascii="Cambria" w:eastAsia="Caladea" w:hAnsi="Cambria" w:cs="Caladea"/>
          <w:b/>
          <w:sz w:val="10"/>
          <w:szCs w:val="10"/>
          <w:lang w:val="tr-TR"/>
        </w:rPr>
      </w:pPr>
      <w:r w:rsidRPr="00C037DE">
        <w:rPr>
          <w:sz w:val="22"/>
          <w:szCs w:val="22"/>
        </w:rPr>
        <w:tab/>
      </w: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C037DE" w:rsidRPr="00C037DE" w14:paraId="41231F56" w14:textId="77777777" w:rsidTr="00C037DE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1894FEA1" w14:textId="77777777" w:rsidR="0095354C" w:rsidRPr="00C037DE" w:rsidRDefault="0095354C" w:rsidP="00C037DE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78" w:type="dxa"/>
          </w:tcPr>
          <w:p w14:paraId="26F932EB" w14:textId="77777777" w:rsidR="0095354C" w:rsidRPr="00C037DE" w:rsidRDefault="0095354C" w:rsidP="0095354C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sz w:val="22"/>
                <w:szCs w:val="22"/>
                <w:lang w:val="tr-TR"/>
              </w:rPr>
              <w:t>Sosyal İşletmeler ve Yemekhaneler Şube Müdürlüğü</w:t>
            </w:r>
          </w:p>
        </w:tc>
      </w:tr>
      <w:tr w:rsidR="00C037DE" w:rsidRPr="00C037DE" w14:paraId="2CBD084D" w14:textId="77777777" w:rsidTr="00C037DE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7B760865" w14:textId="77777777" w:rsidR="0095354C" w:rsidRPr="00C037DE" w:rsidRDefault="0095354C" w:rsidP="00C037DE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78" w:type="dxa"/>
          </w:tcPr>
          <w:p w14:paraId="7A2D08F1" w14:textId="77777777" w:rsidR="0095354C" w:rsidRPr="00C037DE" w:rsidRDefault="0095354C" w:rsidP="0095354C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sz w:val="22"/>
                <w:szCs w:val="22"/>
                <w:lang w:val="tr-TR"/>
              </w:rPr>
              <w:t>Şef</w:t>
            </w:r>
          </w:p>
        </w:tc>
      </w:tr>
      <w:tr w:rsidR="00C037DE" w:rsidRPr="00C037DE" w14:paraId="0AD93128" w14:textId="77777777" w:rsidTr="00C037DE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6AF44A76" w14:textId="77777777" w:rsidR="0095354C" w:rsidRPr="00C037DE" w:rsidRDefault="0095354C" w:rsidP="00C037DE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78" w:type="dxa"/>
          </w:tcPr>
          <w:p w14:paraId="38D97E90" w14:textId="77777777" w:rsidR="0095354C" w:rsidRPr="00C037DE" w:rsidRDefault="0095354C" w:rsidP="0095354C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sz w:val="22"/>
                <w:szCs w:val="22"/>
                <w:lang w:val="tr-TR"/>
              </w:rPr>
              <w:t>Şube Müdürü</w:t>
            </w:r>
          </w:p>
        </w:tc>
      </w:tr>
      <w:tr w:rsidR="00C037DE" w:rsidRPr="00C037DE" w14:paraId="09623041" w14:textId="77777777" w:rsidTr="00C037DE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493F9303" w14:textId="77777777" w:rsidR="0095354C" w:rsidRPr="00C037DE" w:rsidRDefault="0095354C" w:rsidP="00C037DE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78" w:type="dxa"/>
          </w:tcPr>
          <w:p w14:paraId="26F7BEDF" w14:textId="77777777" w:rsidR="0095354C" w:rsidRPr="00C037DE" w:rsidRDefault="0095354C" w:rsidP="0095354C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sz w:val="22"/>
                <w:szCs w:val="22"/>
                <w:lang w:val="tr-TR"/>
              </w:rPr>
              <w:t>Büro Personeli</w:t>
            </w:r>
          </w:p>
        </w:tc>
      </w:tr>
    </w:tbl>
    <w:p w14:paraId="16E1ECC8" w14:textId="77777777" w:rsidR="0095354C" w:rsidRPr="00C037DE" w:rsidRDefault="0095354C" w:rsidP="0095354C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037DE" w:rsidRPr="00C037DE" w14:paraId="266DC9E1" w14:textId="77777777" w:rsidTr="00C037DE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74456CD9" w14:textId="77777777" w:rsidR="0095354C" w:rsidRPr="00C037DE" w:rsidRDefault="0095354C" w:rsidP="0095354C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95354C" w:rsidRPr="00C037DE" w14:paraId="4EFF6A98" w14:textId="77777777" w:rsidTr="0095354C">
        <w:trPr>
          <w:trHeight w:val="1288"/>
          <w:jc w:val="center"/>
        </w:trPr>
        <w:tc>
          <w:tcPr>
            <w:tcW w:w="9636" w:type="dxa"/>
          </w:tcPr>
          <w:p w14:paraId="5CE678C1" w14:textId="77777777" w:rsidR="0095354C" w:rsidRPr="00C037DE" w:rsidRDefault="0095354C" w:rsidP="0095354C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10B370EA" w14:textId="77777777" w:rsidR="0095354C" w:rsidRPr="00C037DE" w:rsidRDefault="0095354C" w:rsidP="0095354C">
            <w:pPr>
              <w:ind w:left="110" w:right="93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sz w:val="22"/>
                <w:szCs w:val="22"/>
                <w:lang w:val="tr-TR"/>
              </w:rPr>
              <w:t xml:space="preserve">Kayseri Üniversitesi üst yönetimi tarafından belirlenen amaç ve ilkelere uygun olarak; birimin tüm faaliyetleri ile birim içerisinde koordinasyon sağlayarak etkenlik ve verimlilik ilkelerine uygun olarak iş ve işlemleri yürütür. </w:t>
            </w:r>
          </w:p>
        </w:tc>
      </w:tr>
    </w:tbl>
    <w:p w14:paraId="37A91BCA" w14:textId="77777777" w:rsidR="0095354C" w:rsidRPr="00C037DE" w:rsidRDefault="0095354C" w:rsidP="0095354C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037DE" w:rsidRPr="00C037DE" w14:paraId="13060743" w14:textId="77777777" w:rsidTr="00C037DE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6D9BF4AA" w14:textId="77777777" w:rsidR="0095354C" w:rsidRPr="00C037DE" w:rsidRDefault="0095354C" w:rsidP="0095354C">
            <w:pPr>
              <w:spacing w:line="239" w:lineRule="exact"/>
              <w:ind w:left="3275" w:right="3266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C037DE" w:rsidRPr="00C037DE" w14:paraId="31F47E08" w14:textId="77777777" w:rsidTr="0095354C">
        <w:trPr>
          <w:trHeight w:val="8796"/>
          <w:jc w:val="center"/>
        </w:trPr>
        <w:tc>
          <w:tcPr>
            <w:tcW w:w="9636" w:type="dxa"/>
          </w:tcPr>
          <w:p w14:paraId="69513F39" w14:textId="77777777" w:rsidR="0095354C" w:rsidRPr="00C037DE" w:rsidRDefault="0095354C" w:rsidP="0095354C">
            <w:pPr>
              <w:spacing w:before="10"/>
              <w:ind w:right="283"/>
              <w:rPr>
                <w:rFonts w:eastAsia="Caladea"/>
                <w:sz w:val="22"/>
                <w:szCs w:val="22"/>
                <w:lang w:val="tr-TR"/>
              </w:rPr>
            </w:pPr>
          </w:p>
          <w:p w14:paraId="6CF35C26" w14:textId="77777777" w:rsidR="0095354C" w:rsidRPr="00C037DE" w:rsidRDefault="0095354C" w:rsidP="00C037DE">
            <w:pPr>
              <w:numPr>
                <w:ilvl w:val="0"/>
                <w:numId w:val="3"/>
              </w:numPr>
              <w:spacing w:after="150"/>
              <w:ind w:left="856" w:right="284" w:hanging="357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sz w:val="22"/>
                <w:szCs w:val="22"/>
                <w:lang w:val="tr-TR"/>
              </w:rPr>
              <w:t>Teslim alınan faturaların aylık olarak ödeme işlemleri yapmak.</w:t>
            </w:r>
          </w:p>
          <w:p w14:paraId="4F2313F7" w14:textId="77777777" w:rsidR="0095354C" w:rsidRPr="00C037DE" w:rsidRDefault="0095354C" w:rsidP="00C037DE">
            <w:pPr>
              <w:numPr>
                <w:ilvl w:val="0"/>
                <w:numId w:val="3"/>
              </w:numPr>
              <w:spacing w:after="150"/>
              <w:ind w:left="856" w:right="284" w:hanging="357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sz w:val="22"/>
                <w:szCs w:val="22"/>
                <w:lang w:val="tr-TR"/>
              </w:rPr>
              <w:t xml:space="preserve">Ödemesi yapılan faturalar için damga vergisi ve </w:t>
            </w:r>
            <w:proofErr w:type="spellStart"/>
            <w:r w:rsidRPr="00C037DE">
              <w:rPr>
                <w:rFonts w:eastAsia="Caladea"/>
                <w:sz w:val="22"/>
                <w:szCs w:val="22"/>
                <w:lang w:val="tr-TR"/>
              </w:rPr>
              <w:t>tevkifat</w:t>
            </w:r>
            <w:proofErr w:type="spellEnd"/>
            <w:r w:rsidRPr="00C037DE">
              <w:rPr>
                <w:rFonts w:eastAsia="Caladea"/>
                <w:sz w:val="22"/>
                <w:szCs w:val="22"/>
                <w:lang w:val="tr-TR"/>
              </w:rPr>
              <w:t xml:space="preserve"> tutarları hesaplanarak vergi dairesine yatırmak.</w:t>
            </w:r>
          </w:p>
          <w:p w14:paraId="0FC1D5CE" w14:textId="77777777" w:rsidR="0095354C" w:rsidRPr="00C037DE" w:rsidRDefault="0095354C" w:rsidP="00C037DE">
            <w:pPr>
              <w:numPr>
                <w:ilvl w:val="0"/>
                <w:numId w:val="3"/>
              </w:numPr>
              <w:spacing w:after="150"/>
              <w:ind w:left="856" w:right="284" w:hanging="357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sz w:val="22"/>
                <w:szCs w:val="22"/>
                <w:lang w:val="tr-TR"/>
              </w:rPr>
              <w:t>Elde edilen yemek gelirleri aylık olarak kontrollü olarak hesaplamak, gelir ve giderleri işletme defterine girmek.</w:t>
            </w:r>
          </w:p>
          <w:p w14:paraId="1A3408F8" w14:textId="77777777" w:rsidR="0095354C" w:rsidRPr="00C037DE" w:rsidRDefault="0095354C" w:rsidP="00C037DE">
            <w:pPr>
              <w:numPr>
                <w:ilvl w:val="0"/>
                <w:numId w:val="3"/>
              </w:numPr>
              <w:spacing w:after="150"/>
              <w:ind w:left="856" w:right="284" w:hanging="357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sz w:val="22"/>
                <w:szCs w:val="22"/>
                <w:lang w:val="tr-TR"/>
              </w:rPr>
              <w:t>Personel Yemek Kesintilerini Kontrol etmek.</w:t>
            </w:r>
          </w:p>
          <w:p w14:paraId="5948D05C" w14:textId="77777777" w:rsidR="0095354C" w:rsidRPr="00C037DE" w:rsidRDefault="0095354C" w:rsidP="00C037DE">
            <w:pPr>
              <w:numPr>
                <w:ilvl w:val="0"/>
                <w:numId w:val="3"/>
              </w:numPr>
              <w:spacing w:after="150"/>
              <w:ind w:left="856" w:right="284" w:hanging="357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sz w:val="22"/>
                <w:szCs w:val="22"/>
                <w:lang w:val="tr-TR"/>
              </w:rPr>
              <w:t>Personel Yemek hizmetleri Muhasebesini Bilanço esasına göre tutar ve yıl sonunda Hesap bilançosunu çıkarmak.</w:t>
            </w:r>
          </w:p>
          <w:p w14:paraId="596E3116" w14:textId="77777777" w:rsidR="0095354C" w:rsidRPr="00C037DE" w:rsidRDefault="0095354C" w:rsidP="00C037DE">
            <w:pPr>
              <w:numPr>
                <w:ilvl w:val="0"/>
                <w:numId w:val="3"/>
              </w:numPr>
              <w:spacing w:after="150"/>
              <w:ind w:left="856" w:right="284" w:hanging="357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sz w:val="22"/>
                <w:szCs w:val="22"/>
                <w:lang w:val="tr-TR"/>
              </w:rPr>
              <w:t>Turnike geçiş sistemlerinin kontrolünü sağlamak.</w:t>
            </w:r>
          </w:p>
          <w:p w14:paraId="735E06C2" w14:textId="77777777" w:rsidR="0095354C" w:rsidRPr="00C037DE" w:rsidRDefault="0095354C" w:rsidP="00C037DE">
            <w:pPr>
              <w:numPr>
                <w:ilvl w:val="0"/>
                <w:numId w:val="3"/>
              </w:numPr>
              <w:spacing w:after="150"/>
              <w:ind w:left="856" w:right="284" w:hanging="357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037DE">
              <w:rPr>
                <w:rFonts w:eastAsia="Caladea"/>
                <w:sz w:val="22"/>
                <w:szCs w:val="22"/>
                <w:lang w:val="tr-TR"/>
              </w:rPr>
              <w:t>Öğrenci yemekhanesi muhasebe işlemlerinin takibi ve kontrolünü sağlamak</w:t>
            </w:r>
          </w:p>
          <w:p w14:paraId="793644A6" w14:textId="77777777" w:rsidR="0095354C" w:rsidRPr="00C037DE" w:rsidRDefault="0095354C" w:rsidP="0095354C">
            <w:pPr>
              <w:spacing w:line="276" w:lineRule="auto"/>
              <w:ind w:left="859"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</w:p>
        </w:tc>
      </w:tr>
    </w:tbl>
    <w:p w14:paraId="0B93B7C6" w14:textId="77777777" w:rsidR="00B46380" w:rsidRPr="00C037DE" w:rsidRDefault="00B46380" w:rsidP="00B46380">
      <w:pPr>
        <w:rPr>
          <w:sz w:val="22"/>
          <w:szCs w:val="22"/>
        </w:rPr>
      </w:pP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</w:p>
    <w:p w14:paraId="39BCD7CA" w14:textId="5798AF12" w:rsidR="00B46380" w:rsidRPr="00C037DE" w:rsidRDefault="00B46380" w:rsidP="00B46380">
      <w:pPr>
        <w:rPr>
          <w:sz w:val="22"/>
          <w:szCs w:val="22"/>
        </w:rPr>
      </w:pP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</w:p>
    <w:p w14:paraId="324B2DE4" w14:textId="0D98EBED" w:rsidR="00063071" w:rsidRPr="00C037DE" w:rsidRDefault="00B46380" w:rsidP="00AE7B0D"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rPr>
          <w:sz w:val="22"/>
          <w:szCs w:val="22"/>
        </w:rPr>
        <w:tab/>
      </w:r>
      <w:r w:rsidRPr="00C037DE">
        <w:tab/>
      </w:r>
      <w:r w:rsidRPr="00C037DE">
        <w:tab/>
      </w:r>
      <w:r w:rsidRPr="00C037DE">
        <w:tab/>
      </w:r>
      <w:r w:rsidRPr="00C037DE">
        <w:tab/>
      </w:r>
    </w:p>
    <w:sectPr w:rsidR="00063071" w:rsidRPr="00C037DE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1457" w14:textId="77777777" w:rsidR="006E7817" w:rsidRDefault="006E7817" w:rsidP="00FF08A6">
      <w:r>
        <w:separator/>
      </w:r>
    </w:p>
  </w:endnote>
  <w:endnote w:type="continuationSeparator" w:id="0">
    <w:p w14:paraId="13988A63" w14:textId="77777777" w:rsidR="006E7817" w:rsidRDefault="006E7817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C74D" w14:textId="77777777" w:rsidR="00C037DE" w:rsidRDefault="00C037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F23F6BD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666BD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Hazırlayan</w:t>
          </w:r>
          <w:proofErr w:type="spellEnd"/>
        </w:p>
        <w:p w14:paraId="2E921EDF" w14:textId="77777777" w:rsidR="00151ABA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36B713B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287B86D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5F053D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Onaylayan</w:t>
          </w:r>
          <w:proofErr w:type="spellEnd"/>
        </w:p>
        <w:p w14:paraId="0FCC9335" w14:textId="77777777" w:rsidR="00D17E25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 xml:space="preserve">KASGEM </w:t>
          </w:r>
        </w:p>
        <w:p w14:paraId="36380BA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41BD67C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A031" w14:textId="77777777" w:rsidR="00C037DE" w:rsidRDefault="00C037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C786" w14:textId="77777777" w:rsidR="006E7817" w:rsidRDefault="006E7817" w:rsidP="00FF08A6">
      <w:r>
        <w:separator/>
      </w:r>
    </w:p>
  </w:footnote>
  <w:footnote w:type="continuationSeparator" w:id="0">
    <w:p w14:paraId="6D3515B0" w14:textId="77777777" w:rsidR="006E7817" w:rsidRDefault="006E7817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3DA3" w14:textId="77777777" w:rsidR="00C037DE" w:rsidRDefault="00C037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3C4AE3" w:rsidRPr="003C4AE3" w14:paraId="046B1916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21C529E7" w14:textId="77777777" w:rsidR="00FF08A6" w:rsidRPr="003C4AE3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3C4AE3">
            <w:rPr>
              <w:rFonts w:eastAsia="Cambria"/>
              <w:sz w:val="22"/>
              <w:szCs w:val="22"/>
            </w:rPr>
            <w:object w:dxaOrig="6637" w:dyaOrig="5688" w14:anchorId="3AE04A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5pt;height:66.65pt">
                <v:imagedata r:id="rId1" o:title="" croptop="-736f" cropbottom="-736f" cropleft="3781f" cropright="3151f"/>
              </v:shape>
              <o:OLEObject Type="Embed" ProgID="Paint.Picture" ShapeID="_x0000_i1025" DrawAspect="Content" ObjectID="_1705575314" r:id="rId2"/>
            </w:object>
          </w:r>
          <w:r w:rsidR="00A4726D" w:rsidRPr="003C4AE3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58DC9CAA" w14:textId="77777777" w:rsidR="002E2DC5" w:rsidRPr="003C4AE3" w:rsidRDefault="002E2DC5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3C4AE3" w:rsidRPr="003C4AE3" w14:paraId="5963729C" w14:textId="77777777" w:rsidTr="002E2DC5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3E53B7E" w14:textId="77777777" w:rsidR="0095354C" w:rsidRPr="003C4AE3" w:rsidRDefault="0095354C" w:rsidP="0095354C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 w:rsidRPr="003C4AE3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SOSYAL İŞLETMELER VE YEMEKHANELER ŞUBE MÜDÜRLÜĞÜ </w:t>
                </w:r>
              </w:p>
              <w:p w14:paraId="45514226" w14:textId="6C42C717" w:rsidR="005F50D6" w:rsidRPr="003C4AE3" w:rsidRDefault="0095354C" w:rsidP="002E2DC5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 w:rsidRPr="003C4AE3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ŞEF</w:t>
                </w:r>
                <w:r w:rsidR="002E2DC5" w:rsidRPr="003C4AE3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 xml:space="preserve"> </w:t>
                </w:r>
                <w:r w:rsidRPr="003C4AE3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GÖREV TANIMI</w:t>
                </w:r>
              </w:p>
            </w:tc>
          </w:tr>
          <w:tr w:rsidR="003C4AE3" w:rsidRPr="003C4AE3" w14:paraId="03E13C33" w14:textId="77777777" w:rsidTr="002E2DC5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5730BD76" w14:textId="77777777" w:rsidR="005F50D6" w:rsidRPr="003C4AE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3C4AE3" w:rsidRPr="003C4AE3" w14:paraId="10E41DAF" w14:textId="77777777" w:rsidTr="002E2DC5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72CF2C51" w14:textId="77777777" w:rsidR="005F50D6" w:rsidRPr="003C4AE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3C4AE3" w:rsidRPr="003C4AE3" w14:paraId="0F465E00" w14:textId="77777777" w:rsidTr="002E2DC5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1A53789A" w14:textId="77777777" w:rsidR="005F50D6" w:rsidRPr="003C4AE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3C4AE3" w:rsidRPr="003C4AE3" w14:paraId="66E258BF" w14:textId="77777777" w:rsidTr="002E2DC5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1990E65E" w14:textId="77777777" w:rsidR="005F50D6" w:rsidRPr="003C4AE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147384DC" w14:textId="77777777" w:rsidR="00AE7B0D" w:rsidRPr="003C4AE3" w:rsidRDefault="00AE7B0D" w:rsidP="007F50F7">
          <w:pPr>
            <w:spacing w:line="276" w:lineRule="auto"/>
            <w:rPr>
              <w:rFonts w:eastAsia="Calibri"/>
              <w:b/>
              <w:sz w:val="22"/>
              <w:szCs w:val="22"/>
            </w:rPr>
          </w:pPr>
        </w:p>
        <w:p w14:paraId="2EBCADDC" w14:textId="77777777" w:rsidR="00AE7B0D" w:rsidRPr="003C4AE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1766A4C5" w14:textId="77777777" w:rsidR="00AE7B0D" w:rsidRPr="003C4AE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7CBD6DB" w14:textId="77777777" w:rsidR="00AE7B0D" w:rsidRPr="003C4AE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41FE7FBA" w14:textId="77777777" w:rsidR="00AE7B0D" w:rsidRPr="003C4AE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B76D930" w14:textId="77777777" w:rsidR="00FF08A6" w:rsidRPr="003C4AE3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976DF60" w14:textId="77777777" w:rsidR="00FF08A6" w:rsidRPr="003C4AE3" w:rsidRDefault="00FF08A6" w:rsidP="00FF08A6">
          <w:pPr>
            <w:rPr>
              <w:sz w:val="22"/>
              <w:szCs w:val="22"/>
            </w:rPr>
          </w:pPr>
          <w:proofErr w:type="spellStart"/>
          <w:r w:rsidRPr="003C4AE3">
            <w:rPr>
              <w:sz w:val="22"/>
              <w:szCs w:val="22"/>
            </w:rPr>
            <w:t>Doküman</w:t>
          </w:r>
          <w:proofErr w:type="spellEnd"/>
          <w:r w:rsidRPr="003C4AE3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60645704" w14:textId="00BC91CE" w:rsidR="00FF08A6" w:rsidRPr="003C4AE3" w:rsidRDefault="002E2DC5" w:rsidP="00FF08A6">
          <w:pPr>
            <w:rPr>
              <w:sz w:val="22"/>
              <w:szCs w:val="22"/>
            </w:rPr>
          </w:pPr>
          <w:r w:rsidRPr="003C4AE3">
            <w:rPr>
              <w:sz w:val="22"/>
              <w:szCs w:val="22"/>
            </w:rPr>
            <w:t>GT-076</w:t>
          </w:r>
        </w:p>
      </w:tc>
    </w:tr>
    <w:tr w:rsidR="003C4AE3" w:rsidRPr="003C4AE3" w14:paraId="0E76F4C2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BAE124C" w14:textId="77777777" w:rsidR="00FF08A6" w:rsidRPr="003C4AE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000B505" w14:textId="77777777" w:rsidR="00FF08A6" w:rsidRPr="003C4AE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62D3844" w14:textId="77777777" w:rsidR="00FF08A6" w:rsidRPr="003C4AE3" w:rsidRDefault="00FF08A6" w:rsidP="00FF08A6">
          <w:pPr>
            <w:rPr>
              <w:sz w:val="22"/>
              <w:szCs w:val="22"/>
            </w:rPr>
          </w:pPr>
          <w:r w:rsidRPr="003C4AE3">
            <w:rPr>
              <w:sz w:val="22"/>
              <w:szCs w:val="22"/>
            </w:rPr>
            <w:t xml:space="preserve">İlk </w:t>
          </w:r>
          <w:proofErr w:type="spellStart"/>
          <w:r w:rsidRPr="003C4AE3">
            <w:rPr>
              <w:sz w:val="22"/>
              <w:szCs w:val="22"/>
            </w:rPr>
            <w:t>Yayın</w:t>
          </w:r>
          <w:proofErr w:type="spellEnd"/>
          <w:r w:rsidRPr="003C4AE3">
            <w:rPr>
              <w:sz w:val="22"/>
              <w:szCs w:val="22"/>
            </w:rPr>
            <w:t xml:space="preserve"> </w:t>
          </w:r>
          <w:proofErr w:type="spellStart"/>
          <w:r w:rsidRPr="003C4AE3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vAlign w:val="center"/>
        </w:tcPr>
        <w:p w14:paraId="7FD44C10" w14:textId="6878E069" w:rsidR="00FF08A6" w:rsidRPr="003C4AE3" w:rsidRDefault="00C037DE" w:rsidP="00FF08A6">
          <w:pPr>
            <w:rPr>
              <w:sz w:val="22"/>
              <w:szCs w:val="22"/>
            </w:rPr>
          </w:pPr>
          <w:r w:rsidRPr="003C4AE3">
            <w:rPr>
              <w:sz w:val="22"/>
              <w:szCs w:val="22"/>
            </w:rPr>
            <w:t>8</w:t>
          </w:r>
          <w:r w:rsidR="002E2DC5" w:rsidRPr="003C4AE3">
            <w:rPr>
              <w:sz w:val="22"/>
              <w:szCs w:val="22"/>
            </w:rPr>
            <w:t>/</w:t>
          </w:r>
          <w:r w:rsidR="007F50F7" w:rsidRPr="003C4AE3">
            <w:rPr>
              <w:sz w:val="22"/>
              <w:szCs w:val="22"/>
            </w:rPr>
            <w:t>0</w:t>
          </w:r>
          <w:r w:rsidRPr="003C4AE3">
            <w:rPr>
              <w:sz w:val="22"/>
              <w:szCs w:val="22"/>
            </w:rPr>
            <w:t>2</w:t>
          </w:r>
          <w:r w:rsidR="002E2DC5" w:rsidRPr="003C4AE3">
            <w:rPr>
              <w:sz w:val="22"/>
              <w:szCs w:val="22"/>
            </w:rPr>
            <w:t>/</w:t>
          </w:r>
          <w:r w:rsidR="007F50F7" w:rsidRPr="003C4AE3">
            <w:rPr>
              <w:sz w:val="22"/>
              <w:szCs w:val="22"/>
            </w:rPr>
            <w:t>2022</w:t>
          </w:r>
        </w:p>
      </w:tc>
    </w:tr>
    <w:tr w:rsidR="003C4AE3" w:rsidRPr="003C4AE3" w14:paraId="08492F02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4985C2B" w14:textId="77777777" w:rsidR="00FF08A6" w:rsidRPr="003C4AE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4149F1B" w14:textId="77777777" w:rsidR="00FF08A6" w:rsidRPr="003C4AE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628C593" w14:textId="77777777" w:rsidR="00FF08A6" w:rsidRPr="003C4AE3" w:rsidRDefault="00FF08A6" w:rsidP="00FF08A6">
          <w:pPr>
            <w:rPr>
              <w:sz w:val="22"/>
              <w:szCs w:val="22"/>
            </w:rPr>
          </w:pPr>
          <w:proofErr w:type="spellStart"/>
          <w:r w:rsidRPr="003C4AE3">
            <w:rPr>
              <w:sz w:val="22"/>
              <w:szCs w:val="22"/>
            </w:rPr>
            <w:t>Revizyon</w:t>
          </w:r>
          <w:proofErr w:type="spellEnd"/>
          <w:r w:rsidRPr="003C4AE3">
            <w:rPr>
              <w:sz w:val="22"/>
              <w:szCs w:val="22"/>
            </w:rPr>
            <w:t xml:space="preserve"> </w:t>
          </w:r>
          <w:proofErr w:type="spellStart"/>
          <w:r w:rsidRPr="003C4AE3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vAlign w:val="center"/>
        </w:tcPr>
        <w:p w14:paraId="6530480E" w14:textId="77777777" w:rsidR="00FF08A6" w:rsidRPr="003C4AE3" w:rsidRDefault="00FF08A6" w:rsidP="00FF08A6">
          <w:pPr>
            <w:rPr>
              <w:sz w:val="22"/>
              <w:szCs w:val="22"/>
            </w:rPr>
          </w:pPr>
          <w:r w:rsidRPr="003C4AE3">
            <w:rPr>
              <w:sz w:val="22"/>
              <w:szCs w:val="22"/>
            </w:rPr>
            <w:t>-</w:t>
          </w:r>
        </w:p>
      </w:tc>
    </w:tr>
    <w:tr w:rsidR="003C4AE3" w:rsidRPr="003C4AE3" w14:paraId="6C3D431A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A9D251B" w14:textId="77777777" w:rsidR="00FF08A6" w:rsidRPr="003C4AE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9A584A7" w14:textId="77777777" w:rsidR="00FF08A6" w:rsidRPr="003C4AE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DDEE0A5" w14:textId="77777777" w:rsidR="00FF08A6" w:rsidRPr="003C4AE3" w:rsidRDefault="00FF08A6" w:rsidP="00FF08A6">
          <w:pPr>
            <w:rPr>
              <w:sz w:val="22"/>
              <w:szCs w:val="22"/>
            </w:rPr>
          </w:pPr>
          <w:proofErr w:type="spellStart"/>
          <w:r w:rsidRPr="003C4AE3">
            <w:rPr>
              <w:sz w:val="22"/>
              <w:szCs w:val="22"/>
            </w:rPr>
            <w:t>Revizyon</w:t>
          </w:r>
          <w:proofErr w:type="spellEnd"/>
          <w:r w:rsidRPr="003C4AE3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4A5CFC06" w14:textId="77777777" w:rsidR="00FF08A6" w:rsidRPr="003C4AE3" w:rsidRDefault="007F50F7" w:rsidP="00FF08A6">
          <w:pPr>
            <w:rPr>
              <w:sz w:val="22"/>
              <w:szCs w:val="22"/>
            </w:rPr>
          </w:pPr>
          <w:r w:rsidRPr="003C4AE3">
            <w:rPr>
              <w:sz w:val="22"/>
              <w:szCs w:val="22"/>
            </w:rPr>
            <w:t>0</w:t>
          </w:r>
        </w:p>
      </w:tc>
    </w:tr>
    <w:tr w:rsidR="003528CF" w:rsidRPr="003C4AE3" w14:paraId="621837F8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5441CE2" w14:textId="77777777" w:rsidR="00FF08A6" w:rsidRPr="003C4AE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2114B4E3" w14:textId="77777777" w:rsidR="00FF08A6" w:rsidRPr="003C4AE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26C3771" w14:textId="77777777" w:rsidR="00FF08A6" w:rsidRPr="003C4AE3" w:rsidRDefault="00FF08A6" w:rsidP="00FF08A6">
          <w:pPr>
            <w:rPr>
              <w:sz w:val="22"/>
              <w:szCs w:val="22"/>
            </w:rPr>
          </w:pPr>
          <w:proofErr w:type="spellStart"/>
          <w:r w:rsidRPr="003C4AE3">
            <w:rPr>
              <w:sz w:val="22"/>
              <w:szCs w:val="22"/>
            </w:rPr>
            <w:t>Sayfa</w:t>
          </w:r>
          <w:proofErr w:type="spellEnd"/>
          <w:r w:rsidRPr="003C4AE3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7C97AEC2" w14:textId="4A1E12A9" w:rsidR="00FF08A6" w:rsidRPr="003C4AE3" w:rsidRDefault="00284A41" w:rsidP="00FF08A6">
          <w:pPr>
            <w:rPr>
              <w:sz w:val="22"/>
              <w:szCs w:val="22"/>
            </w:rPr>
          </w:pPr>
          <w:r w:rsidRPr="003C4AE3">
            <w:rPr>
              <w:sz w:val="22"/>
              <w:szCs w:val="22"/>
            </w:rPr>
            <w:fldChar w:fldCharType="begin"/>
          </w:r>
          <w:r w:rsidRPr="003C4AE3">
            <w:rPr>
              <w:sz w:val="22"/>
              <w:szCs w:val="22"/>
            </w:rPr>
            <w:instrText xml:space="preserve"> PAGE  \* Arabic  \* MERGEFORMAT </w:instrText>
          </w:r>
          <w:r w:rsidRPr="003C4AE3">
            <w:rPr>
              <w:sz w:val="22"/>
              <w:szCs w:val="22"/>
            </w:rPr>
            <w:fldChar w:fldCharType="separate"/>
          </w:r>
          <w:r w:rsidR="0095354C" w:rsidRPr="003C4AE3">
            <w:rPr>
              <w:noProof/>
              <w:sz w:val="22"/>
              <w:szCs w:val="22"/>
            </w:rPr>
            <w:t>1</w:t>
          </w:r>
          <w:r w:rsidRPr="003C4AE3">
            <w:rPr>
              <w:sz w:val="22"/>
              <w:szCs w:val="22"/>
            </w:rPr>
            <w:fldChar w:fldCharType="end"/>
          </w:r>
          <w:r w:rsidR="002E2DC5" w:rsidRPr="003C4AE3">
            <w:rPr>
              <w:sz w:val="22"/>
              <w:szCs w:val="22"/>
            </w:rPr>
            <w:t>/1</w:t>
          </w:r>
        </w:p>
      </w:tc>
    </w:tr>
  </w:tbl>
  <w:p w14:paraId="562809B9" w14:textId="77777777" w:rsidR="00FF08A6" w:rsidRPr="003C4AE3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F834" w14:textId="77777777" w:rsidR="00C037DE" w:rsidRDefault="00C037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6E8E"/>
    <w:multiLevelType w:val="hybridMultilevel"/>
    <w:tmpl w:val="DE0AA1AE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151ABA"/>
    <w:rsid w:val="00152DAF"/>
    <w:rsid w:val="002754A0"/>
    <w:rsid w:val="00284A41"/>
    <w:rsid w:val="002E2DC5"/>
    <w:rsid w:val="002E5890"/>
    <w:rsid w:val="00336BDC"/>
    <w:rsid w:val="003528CF"/>
    <w:rsid w:val="00367FFC"/>
    <w:rsid w:val="003C4AE3"/>
    <w:rsid w:val="003D0F6C"/>
    <w:rsid w:val="00411010"/>
    <w:rsid w:val="0048082B"/>
    <w:rsid w:val="005433B4"/>
    <w:rsid w:val="00547F21"/>
    <w:rsid w:val="00554A93"/>
    <w:rsid w:val="005761A9"/>
    <w:rsid w:val="005F50D6"/>
    <w:rsid w:val="00607331"/>
    <w:rsid w:val="006167D9"/>
    <w:rsid w:val="0068274F"/>
    <w:rsid w:val="006D67AC"/>
    <w:rsid w:val="006E7817"/>
    <w:rsid w:val="007D48AB"/>
    <w:rsid w:val="007D5976"/>
    <w:rsid w:val="007F50F7"/>
    <w:rsid w:val="008E3FF8"/>
    <w:rsid w:val="0095354C"/>
    <w:rsid w:val="00961464"/>
    <w:rsid w:val="009707CB"/>
    <w:rsid w:val="00A27661"/>
    <w:rsid w:val="00A33119"/>
    <w:rsid w:val="00A331EF"/>
    <w:rsid w:val="00A4726D"/>
    <w:rsid w:val="00AC62D1"/>
    <w:rsid w:val="00AE7B0D"/>
    <w:rsid w:val="00B46380"/>
    <w:rsid w:val="00B50C26"/>
    <w:rsid w:val="00B63D44"/>
    <w:rsid w:val="00BD2C6B"/>
    <w:rsid w:val="00BE7989"/>
    <w:rsid w:val="00C037DE"/>
    <w:rsid w:val="00C7119C"/>
    <w:rsid w:val="00CA48B6"/>
    <w:rsid w:val="00D16C4B"/>
    <w:rsid w:val="00D17E25"/>
    <w:rsid w:val="00E25097"/>
    <w:rsid w:val="00E40382"/>
    <w:rsid w:val="00EE0C78"/>
    <w:rsid w:val="00F40666"/>
    <w:rsid w:val="00F63DD7"/>
    <w:rsid w:val="00FA3C80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304EE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84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95354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5354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918F-CF77-48FA-9EE2-3B814604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2022-01-17T19:22:00Z</dcterms:created>
  <dcterms:modified xsi:type="dcterms:W3CDTF">2022-02-05T11:09:00Z</dcterms:modified>
</cp:coreProperties>
</file>